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BC3" w:rsidRDefault="000D626F">
      <w:pPr>
        <w:rPr>
          <w:sz w:val="28"/>
          <w:szCs w:val="28"/>
        </w:rPr>
      </w:pPr>
      <w:r>
        <w:rPr>
          <w:sz w:val="28"/>
          <w:szCs w:val="28"/>
        </w:rPr>
        <w:t>О БАНКОВСКИХ РЕКВИЗИТАХ ЭМИТЕНТА</w:t>
      </w:r>
    </w:p>
    <w:p w:rsidR="000D626F" w:rsidRDefault="000D626F" w:rsidP="000D626F">
      <w:pPr>
        <w:ind w:right="-143"/>
        <w:rPr>
          <w:sz w:val="28"/>
          <w:szCs w:val="28"/>
        </w:rPr>
      </w:pPr>
      <w:proofErr w:type="gramStart"/>
      <w:r>
        <w:rPr>
          <w:sz w:val="28"/>
          <w:szCs w:val="28"/>
        </w:rPr>
        <w:t>Оплата расходов по изготовлению копий документов, указанных в пункте 1.9 Положения о раскрытии информации эмитентами эмиссионных ценных бумаг, утвержденного приказом ФСФР РФ от 10 октября 2006 г. №06-117/</w:t>
      </w:r>
      <w:proofErr w:type="spellStart"/>
      <w:r>
        <w:rPr>
          <w:sz w:val="28"/>
          <w:szCs w:val="28"/>
        </w:rPr>
        <w:t>пз-н</w:t>
      </w:r>
      <w:proofErr w:type="spellEnd"/>
      <w:r>
        <w:rPr>
          <w:sz w:val="28"/>
          <w:szCs w:val="28"/>
        </w:rPr>
        <w:t>, производится исходя из стоимости 10 (десяти) рублей за одну страницу копии, а также 100 (ста) рублей почтовых расходов (в случае если копии документов эмитент высылает заказным письмом) по следующим реквизитам:</w:t>
      </w:r>
      <w:proofErr w:type="gramEnd"/>
    </w:p>
    <w:p w:rsidR="000D626F" w:rsidRDefault="000D626F" w:rsidP="000D626F">
      <w:pPr>
        <w:ind w:right="-143"/>
        <w:rPr>
          <w:sz w:val="28"/>
          <w:szCs w:val="28"/>
        </w:rPr>
      </w:pPr>
    </w:p>
    <w:p w:rsidR="000D626F" w:rsidRDefault="000D626F" w:rsidP="000D626F">
      <w:pPr>
        <w:ind w:right="-143"/>
        <w:rPr>
          <w:sz w:val="28"/>
          <w:szCs w:val="28"/>
        </w:rPr>
      </w:pPr>
    </w:p>
    <w:p w:rsidR="000D626F" w:rsidRDefault="000D626F" w:rsidP="000D626F">
      <w:pPr>
        <w:ind w:right="-143"/>
        <w:rPr>
          <w:sz w:val="28"/>
          <w:szCs w:val="28"/>
        </w:rPr>
      </w:pPr>
      <w:r>
        <w:rPr>
          <w:sz w:val="28"/>
          <w:szCs w:val="28"/>
        </w:rPr>
        <w:t>Получатель:</w:t>
      </w:r>
    </w:p>
    <w:p w:rsidR="000D626F" w:rsidRPr="000D626F" w:rsidRDefault="000D626F" w:rsidP="000D626F">
      <w:pPr>
        <w:pStyle w:val="a3"/>
        <w:rPr>
          <w:sz w:val="28"/>
          <w:szCs w:val="28"/>
        </w:rPr>
      </w:pPr>
      <w:r w:rsidRPr="000D626F">
        <w:rPr>
          <w:sz w:val="28"/>
          <w:szCs w:val="28"/>
        </w:rPr>
        <w:t>ОАО «Тверьпродторг»</w:t>
      </w:r>
    </w:p>
    <w:p w:rsidR="000D626F" w:rsidRPr="000D626F" w:rsidRDefault="000D626F" w:rsidP="000D626F">
      <w:pPr>
        <w:pStyle w:val="a3"/>
        <w:rPr>
          <w:sz w:val="28"/>
          <w:szCs w:val="28"/>
        </w:rPr>
      </w:pPr>
      <w:r w:rsidRPr="000D626F">
        <w:rPr>
          <w:sz w:val="28"/>
          <w:szCs w:val="28"/>
        </w:rPr>
        <w:t>ИНН 6901001233 КПП 695001001</w:t>
      </w:r>
    </w:p>
    <w:p w:rsidR="000D626F" w:rsidRPr="000D626F" w:rsidRDefault="000D626F" w:rsidP="000D626F">
      <w:pPr>
        <w:pStyle w:val="a3"/>
        <w:rPr>
          <w:sz w:val="28"/>
          <w:szCs w:val="28"/>
        </w:rPr>
      </w:pPr>
      <w:proofErr w:type="spellStart"/>
      <w:proofErr w:type="gramStart"/>
      <w:r w:rsidRPr="000D626F">
        <w:rPr>
          <w:sz w:val="28"/>
          <w:szCs w:val="28"/>
        </w:rPr>
        <w:t>р</w:t>
      </w:r>
      <w:proofErr w:type="spellEnd"/>
      <w:proofErr w:type="gramEnd"/>
      <w:r w:rsidRPr="000D626F">
        <w:rPr>
          <w:sz w:val="28"/>
          <w:szCs w:val="28"/>
        </w:rPr>
        <w:t>/с 40702810100000002674</w:t>
      </w:r>
    </w:p>
    <w:p w:rsidR="000D626F" w:rsidRPr="000D626F" w:rsidRDefault="000D626F" w:rsidP="000D626F">
      <w:pPr>
        <w:pStyle w:val="a3"/>
        <w:rPr>
          <w:sz w:val="28"/>
          <w:szCs w:val="28"/>
        </w:rPr>
      </w:pPr>
      <w:r w:rsidRPr="000D626F">
        <w:rPr>
          <w:sz w:val="28"/>
          <w:szCs w:val="28"/>
        </w:rPr>
        <w:t xml:space="preserve"> Коммерческий банк «КБЦ» /ООО/ г</w:t>
      </w:r>
      <w:proofErr w:type="gramStart"/>
      <w:r w:rsidRPr="000D626F">
        <w:rPr>
          <w:sz w:val="28"/>
          <w:szCs w:val="28"/>
        </w:rPr>
        <w:t>.Т</w:t>
      </w:r>
      <w:proofErr w:type="gramEnd"/>
      <w:r w:rsidRPr="000D626F">
        <w:rPr>
          <w:sz w:val="28"/>
          <w:szCs w:val="28"/>
        </w:rPr>
        <w:t>верь</w:t>
      </w:r>
    </w:p>
    <w:p w:rsidR="000D626F" w:rsidRPr="000D626F" w:rsidRDefault="000D626F" w:rsidP="000D626F">
      <w:pPr>
        <w:pStyle w:val="a3"/>
        <w:rPr>
          <w:sz w:val="28"/>
          <w:szCs w:val="28"/>
        </w:rPr>
      </w:pPr>
      <w:r w:rsidRPr="000D626F">
        <w:rPr>
          <w:sz w:val="28"/>
          <w:szCs w:val="28"/>
        </w:rPr>
        <w:t>к/с 30101810500000000701</w:t>
      </w:r>
    </w:p>
    <w:p w:rsidR="000D626F" w:rsidRDefault="000D626F" w:rsidP="000D626F">
      <w:pPr>
        <w:ind w:right="-143"/>
        <w:rPr>
          <w:sz w:val="28"/>
          <w:szCs w:val="28"/>
        </w:rPr>
      </w:pPr>
      <w:r>
        <w:rPr>
          <w:sz w:val="28"/>
          <w:szCs w:val="28"/>
        </w:rPr>
        <w:t>БИК 042809701</w:t>
      </w:r>
    </w:p>
    <w:p w:rsidR="000D626F" w:rsidRPr="000D626F" w:rsidRDefault="000D626F" w:rsidP="000D626F">
      <w:pPr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с копиями вышеуказанных документов можно ознакомиться по месту нахождения единоличного исполнительного органа эмитента: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Тверь Александровский пер. д.1</w:t>
      </w:r>
    </w:p>
    <w:sectPr w:rsidR="000D626F" w:rsidRPr="000D626F" w:rsidSect="00261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26F"/>
    <w:rsid w:val="000D626F"/>
    <w:rsid w:val="00261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62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D6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2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</cp:revision>
  <cp:lastPrinted>2012-03-29T08:23:00Z</cp:lastPrinted>
  <dcterms:created xsi:type="dcterms:W3CDTF">2012-03-29T08:13:00Z</dcterms:created>
  <dcterms:modified xsi:type="dcterms:W3CDTF">2012-03-29T08:23:00Z</dcterms:modified>
</cp:coreProperties>
</file>